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407D2" w:rsidRDefault="00FA4249">
      <w:pPr>
        <w:rPr>
          <w:rFonts w:cs="Arial"/>
          <w:sz w:val="32"/>
          <w:szCs w:val="32"/>
        </w:rPr>
      </w:pPr>
      <w:r>
        <w:rPr>
          <w:noProof/>
          <w:lang w:eastAsia="fr-FR"/>
        </w:rPr>
        <w:drawing>
          <wp:inline distT="0" distB="0" distL="0" distR="0" wp14:anchorId="69F03649" wp14:editId="07777777">
            <wp:extent cx="2066290" cy="666115"/>
            <wp:effectExtent l="0" t="0" r="0" b="0"/>
            <wp:docPr id="1" name="Image 1" descr="sfpm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fpm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1407D2" w:rsidRPr="00A066F2" w:rsidRDefault="001407D2">
      <w:pPr>
        <w:jc w:val="center"/>
        <w:rPr>
          <w:rFonts w:cs="Arial"/>
          <w:sz w:val="20"/>
          <w:szCs w:val="20"/>
        </w:rPr>
      </w:pPr>
    </w:p>
    <w:p w14:paraId="05C184E4" w14:textId="77777777" w:rsidR="001407D2" w:rsidRPr="0008504F" w:rsidRDefault="4D49D3B7" w:rsidP="4D49D3B7">
      <w:pPr>
        <w:jc w:val="center"/>
        <w:rPr>
          <w:rFonts w:cs="Arial"/>
          <w:b/>
          <w:sz w:val="32"/>
          <w:szCs w:val="32"/>
        </w:rPr>
      </w:pPr>
      <w:r w:rsidRPr="0008504F">
        <w:rPr>
          <w:rFonts w:cs="Arial"/>
          <w:b/>
          <w:sz w:val="32"/>
          <w:szCs w:val="32"/>
        </w:rPr>
        <w:t>Formation réglementaire de radioprotection des patients pour les physiciens médicaux travaillant en médecine nucléaire</w:t>
      </w:r>
    </w:p>
    <w:p w14:paraId="5DAB6C7B" w14:textId="0E7D91AE" w:rsidR="001407D2" w:rsidRDefault="00A066F2">
      <w:pPr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Hôpital Timone Adulte</w:t>
      </w:r>
      <w:r w:rsidR="00C471D0" w:rsidRPr="0008504F">
        <w:rPr>
          <w:rFonts w:cs="Arial"/>
          <w:sz w:val="32"/>
          <w:szCs w:val="32"/>
        </w:rPr>
        <w:t xml:space="preserve"> </w:t>
      </w:r>
      <w:r>
        <w:rPr>
          <w:rFonts w:cs="Arial"/>
          <w:sz w:val="32"/>
          <w:szCs w:val="32"/>
        </w:rPr>
        <w:t xml:space="preserve">– </w:t>
      </w:r>
      <w:r w:rsidR="00D71B92">
        <w:rPr>
          <w:rFonts w:cs="Arial"/>
          <w:sz w:val="32"/>
          <w:szCs w:val="32"/>
        </w:rPr>
        <w:t>15 et 16 septembre 2026</w:t>
      </w:r>
    </w:p>
    <w:p w14:paraId="6C4AE043" w14:textId="62023D19" w:rsidR="00A80D0B" w:rsidRPr="00A80D0B" w:rsidRDefault="00A80D0B">
      <w:pPr>
        <w:jc w:val="center"/>
        <w:rPr>
          <w:rFonts w:cs="Arial"/>
          <w:i/>
          <w:iCs/>
          <w:sz w:val="28"/>
          <w:szCs w:val="28"/>
        </w:rPr>
      </w:pPr>
      <w:r w:rsidRPr="00A80D0B">
        <w:rPr>
          <w:rFonts w:cs="Arial"/>
          <w:i/>
          <w:iCs/>
          <w:sz w:val="28"/>
          <w:szCs w:val="28"/>
        </w:rPr>
        <w:t xml:space="preserve">CS de l’EPU : </w:t>
      </w:r>
      <w:proofErr w:type="spellStart"/>
      <w:r w:rsidRPr="00A80D0B">
        <w:rPr>
          <w:rFonts w:cs="Arial"/>
          <w:i/>
          <w:iCs/>
          <w:sz w:val="28"/>
          <w:szCs w:val="28"/>
        </w:rPr>
        <w:t>Bardia</w:t>
      </w:r>
      <w:proofErr w:type="spellEnd"/>
      <w:r w:rsidRPr="00A80D0B">
        <w:rPr>
          <w:rFonts w:cs="Arial"/>
          <w:i/>
          <w:iCs/>
          <w:sz w:val="28"/>
          <w:szCs w:val="28"/>
        </w:rPr>
        <w:t xml:space="preserve"> Farman et Perrine </w:t>
      </w:r>
      <w:proofErr w:type="spellStart"/>
      <w:r w:rsidRPr="00A80D0B">
        <w:rPr>
          <w:rFonts w:cs="Arial"/>
          <w:i/>
          <w:iCs/>
          <w:sz w:val="28"/>
          <w:szCs w:val="28"/>
        </w:rPr>
        <w:t>Tylski</w:t>
      </w:r>
      <w:proofErr w:type="spellEnd"/>
    </w:p>
    <w:p w14:paraId="02EB378F" w14:textId="77777777" w:rsidR="001407D2" w:rsidRPr="00A066F2" w:rsidRDefault="001407D2">
      <w:pPr>
        <w:jc w:val="center"/>
        <w:rPr>
          <w:rFonts w:cs="Arial"/>
          <w:b/>
          <w:sz w:val="20"/>
          <w:szCs w:val="20"/>
        </w:rPr>
      </w:pPr>
    </w:p>
    <w:p w14:paraId="660D1010" w14:textId="7B2D62F6" w:rsidR="001407D2" w:rsidRDefault="4D49D3B7" w:rsidP="4D49D3B7">
      <w:pPr>
        <w:pStyle w:val="Corpsdetexte1"/>
        <w:shd w:val="clear" w:color="auto" w:fill="0180D7"/>
        <w:ind w:right="-6"/>
        <w:rPr>
          <w:rFonts w:cs="Arial"/>
          <w:color w:val="FFFFFF" w:themeColor="background1"/>
          <w:sz w:val="36"/>
          <w:szCs w:val="36"/>
        </w:rPr>
      </w:pPr>
      <w:r w:rsidRPr="4D49D3B7">
        <w:rPr>
          <w:rFonts w:cs="Arial"/>
          <w:color w:val="FFFFFF" w:themeColor="background1"/>
          <w:sz w:val="36"/>
          <w:szCs w:val="36"/>
        </w:rPr>
        <w:t>PROGRAMME</w:t>
      </w:r>
      <w:r w:rsidR="00D71B92">
        <w:rPr>
          <w:rFonts w:cs="Arial"/>
          <w:color w:val="FFFFFF" w:themeColor="background1"/>
          <w:sz w:val="36"/>
          <w:szCs w:val="36"/>
        </w:rPr>
        <w:t xml:space="preserve"> en </w:t>
      </w:r>
      <w:proofErr w:type="spellStart"/>
      <w:r w:rsidR="00D71B92">
        <w:rPr>
          <w:rFonts w:cs="Arial"/>
          <w:color w:val="FFFFFF" w:themeColor="background1"/>
          <w:sz w:val="36"/>
          <w:szCs w:val="36"/>
        </w:rPr>
        <w:t>résumé</w:t>
      </w:r>
      <w:proofErr w:type="spellEnd"/>
    </w:p>
    <w:p w14:paraId="6A05A809" w14:textId="77777777" w:rsidR="001407D2" w:rsidRPr="00CF7CC1" w:rsidRDefault="001407D2">
      <w:pPr>
        <w:pStyle w:val="Corpsdetexte1"/>
        <w:rPr>
          <w:rFonts w:cs="Arial"/>
          <w:color w:val="000000"/>
          <w:sz w:val="28"/>
          <w:szCs w:val="28"/>
        </w:rPr>
      </w:pPr>
    </w:p>
    <w:p w14:paraId="7F7BC143" w14:textId="1DDDE8A3" w:rsidR="00D71B92" w:rsidRPr="00CF7CC1" w:rsidRDefault="00D71B92" w:rsidP="00CF7CC1">
      <w:pPr>
        <w:pStyle w:val="Paragraphedeliste"/>
        <w:numPr>
          <w:ilvl w:val="0"/>
          <w:numId w:val="1"/>
        </w:numPr>
        <w:spacing w:before="240" w:line="288" w:lineRule="auto"/>
        <w:jc w:val="both"/>
        <w:rPr>
          <w:rFonts w:cs="Arial"/>
          <w:sz w:val="28"/>
          <w:szCs w:val="28"/>
        </w:rPr>
      </w:pPr>
      <w:r w:rsidRPr="00CF7CC1">
        <w:rPr>
          <w:rFonts w:cs="Arial"/>
          <w:sz w:val="28"/>
          <w:szCs w:val="28"/>
        </w:rPr>
        <w:t>R</w:t>
      </w:r>
      <w:r w:rsidR="00B035BA" w:rsidRPr="00CF7CC1">
        <w:rPr>
          <w:rFonts w:cs="Arial"/>
          <w:sz w:val="28"/>
          <w:szCs w:val="28"/>
        </w:rPr>
        <w:t xml:space="preserve">adiobiologie : Effets des rayonnements ionisants </w:t>
      </w:r>
    </w:p>
    <w:p w14:paraId="0FD76FE1" w14:textId="5042186C" w:rsidR="00B035BA" w:rsidRPr="00CF7CC1" w:rsidRDefault="00B035BA" w:rsidP="00CF7CC1">
      <w:pPr>
        <w:pStyle w:val="Paragraphedeliste"/>
        <w:numPr>
          <w:ilvl w:val="0"/>
          <w:numId w:val="1"/>
        </w:numPr>
        <w:spacing w:before="240" w:line="288" w:lineRule="auto"/>
        <w:jc w:val="both"/>
        <w:rPr>
          <w:rFonts w:cs="Arial"/>
          <w:sz w:val="28"/>
          <w:szCs w:val="28"/>
        </w:rPr>
      </w:pPr>
      <w:r w:rsidRPr="00CF7CC1">
        <w:rPr>
          <w:rFonts w:cs="Arial"/>
          <w:sz w:val="28"/>
          <w:szCs w:val="28"/>
        </w:rPr>
        <w:t>Epidémiologie des faibles doses : résultats récents et études en cours</w:t>
      </w:r>
    </w:p>
    <w:p w14:paraId="737A17DF" w14:textId="3B3AAD40" w:rsidR="003666F7" w:rsidRPr="00CF7CC1" w:rsidRDefault="003666F7" w:rsidP="00CF7CC1">
      <w:pPr>
        <w:pStyle w:val="Paragraphedeliste"/>
        <w:numPr>
          <w:ilvl w:val="0"/>
          <w:numId w:val="1"/>
        </w:numPr>
        <w:spacing w:before="240" w:line="288" w:lineRule="auto"/>
        <w:jc w:val="both"/>
        <w:rPr>
          <w:rFonts w:cs="Arial"/>
          <w:sz w:val="28"/>
          <w:szCs w:val="28"/>
        </w:rPr>
      </w:pPr>
      <w:bookmarkStart w:id="0" w:name="_Hlk198645090"/>
      <w:r w:rsidRPr="00CF7CC1">
        <w:rPr>
          <w:rFonts w:cs="Arial"/>
          <w:sz w:val="28"/>
          <w:szCs w:val="28"/>
        </w:rPr>
        <w:t>Situations à risque en médecine nucléaire</w:t>
      </w:r>
      <w:bookmarkEnd w:id="0"/>
    </w:p>
    <w:p w14:paraId="02C74C89" w14:textId="32243C12" w:rsidR="00B035BA" w:rsidRPr="00CF7CC1" w:rsidRDefault="00B035BA" w:rsidP="00CF7CC1">
      <w:pPr>
        <w:pStyle w:val="Paragraphedeliste"/>
        <w:numPr>
          <w:ilvl w:val="0"/>
          <w:numId w:val="1"/>
        </w:numPr>
        <w:spacing w:before="240" w:line="288" w:lineRule="auto"/>
        <w:jc w:val="both"/>
        <w:rPr>
          <w:rFonts w:cs="Arial"/>
          <w:sz w:val="28"/>
          <w:szCs w:val="28"/>
        </w:rPr>
      </w:pPr>
      <w:r w:rsidRPr="00CF7CC1">
        <w:rPr>
          <w:rFonts w:cs="Arial"/>
          <w:sz w:val="28"/>
          <w:szCs w:val="28"/>
        </w:rPr>
        <w:t>Cadre réglementaire de la radioprotection des patients en médecine nucléaire</w:t>
      </w:r>
    </w:p>
    <w:p w14:paraId="18F070F5" w14:textId="77777777" w:rsidR="00CF7CC1" w:rsidRDefault="008C2453" w:rsidP="008C2453">
      <w:pPr>
        <w:pStyle w:val="Paragraphedeliste"/>
        <w:numPr>
          <w:ilvl w:val="0"/>
          <w:numId w:val="1"/>
        </w:numPr>
        <w:spacing w:before="240" w:line="288" w:lineRule="auto"/>
        <w:jc w:val="both"/>
        <w:rPr>
          <w:rFonts w:cs="Arial"/>
          <w:sz w:val="28"/>
          <w:szCs w:val="28"/>
        </w:rPr>
      </w:pPr>
      <w:r w:rsidRPr="00CF7CC1">
        <w:rPr>
          <w:rFonts w:cs="Arial"/>
          <w:sz w:val="28"/>
          <w:szCs w:val="28"/>
        </w:rPr>
        <w:t>Futures Décisions concernant le contrôle de qualité en médecine nucléaire</w:t>
      </w:r>
    </w:p>
    <w:p w14:paraId="26F31A34" w14:textId="77777777" w:rsidR="00CF7CC1" w:rsidRDefault="008C2453" w:rsidP="00B035BA">
      <w:pPr>
        <w:pStyle w:val="Paragraphedeliste"/>
        <w:numPr>
          <w:ilvl w:val="0"/>
          <w:numId w:val="1"/>
        </w:numPr>
        <w:spacing w:before="240" w:line="288" w:lineRule="auto"/>
        <w:jc w:val="both"/>
        <w:rPr>
          <w:rFonts w:cs="Arial"/>
          <w:sz w:val="28"/>
          <w:szCs w:val="28"/>
        </w:rPr>
      </w:pPr>
      <w:r w:rsidRPr="00CF7CC1">
        <w:rPr>
          <w:rFonts w:cs="Arial"/>
          <w:sz w:val="28"/>
          <w:szCs w:val="28"/>
        </w:rPr>
        <w:t>NRD en médecine nucléaire</w:t>
      </w:r>
      <w:bookmarkStart w:id="1" w:name="_Hlk198645489"/>
    </w:p>
    <w:p w14:paraId="65A7B201" w14:textId="77777777" w:rsidR="00CF7CC1" w:rsidRDefault="00B035BA" w:rsidP="008C2453">
      <w:pPr>
        <w:pStyle w:val="Paragraphedeliste"/>
        <w:numPr>
          <w:ilvl w:val="0"/>
          <w:numId w:val="1"/>
        </w:numPr>
        <w:spacing w:before="240" w:line="288" w:lineRule="auto"/>
        <w:jc w:val="both"/>
        <w:rPr>
          <w:rFonts w:cs="Arial"/>
          <w:sz w:val="28"/>
          <w:szCs w:val="28"/>
        </w:rPr>
      </w:pPr>
      <w:r w:rsidRPr="00CF7CC1">
        <w:rPr>
          <w:rFonts w:cs="Arial"/>
          <w:sz w:val="28"/>
          <w:szCs w:val="28"/>
        </w:rPr>
        <w:t>Déclaration des ESR en médecine nucléaire</w:t>
      </w:r>
      <w:bookmarkEnd w:id="1"/>
    </w:p>
    <w:p w14:paraId="47C68B6F" w14:textId="77777777" w:rsidR="00CF7CC1" w:rsidRDefault="008C2453" w:rsidP="00CF7CC1">
      <w:pPr>
        <w:pStyle w:val="Paragraphedeliste"/>
        <w:numPr>
          <w:ilvl w:val="0"/>
          <w:numId w:val="1"/>
        </w:numPr>
        <w:spacing w:before="240" w:line="288" w:lineRule="auto"/>
        <w:jc w:val="both"/>
        <w:rPr>
          <w:rFonts w:cs="Arial"/>
          <w:sz w:val="28"/>
          <w:szCs w:val="28"/>
        </w:rPr>
      </w:pPr>
      <w:r w:rsidRPr="00CF7CC1">
        <w:rPr>
          <w:rFonts w:cs="Arial"/>
          <w:sz w:val="28"/>
          <w:szCs w:val="28"/>
        </w:rPr>
        <w:t>GT DACS (points de vigilance)</w:t>
      </w:r>
    </w:p>
    <w:p w14:paraId="0335994D" w14:textId="77777777" w:rsidR="00CF7CC1" w:rsidRDefault="00FA4249" w:rsidP="00BD11D6">
      <w:pPr>
        <w:pStyle w:val="Paragraphedeliste"/>
        <w:numPr>
          <w:ilvl w:val="0"/>
          <w:numId w:val="1"/>
        </w:numPr>
        <w:spacing w:before="240" w:line="288" w:lineRule="auto"/>
        <w:jc w:val="both"/>
        <w:rPr>
          <w:rFonts w:cs="Arial"/>
          <w:sz w:val="28"/>
          <w:szCs w:val="28"/>
        </w:rPr>
      </w:pPr>
      <w:r w:rsidRPr="00CF7CC1">
        <w:rPr>
          <w:rFonts w:cs="Arial"/>
          <w:sz w:val="28"/>
          <w:szCs w:val="28"/>
        </w:rPr>
        <w:t>Optimisation en TEP</w:t>
      </w:r>
    </w:p>
    <w:p w14:paraId="1ACCACA3" w14:textId="77777777" w:rsidR="00CF7CC1" w:rsidRDefault="00FA4249" w:rsidP="00BD11D6">
      <w:pPr>
        <w:pStyle w:val="Paragraphedeliste"/>
        <w:numPr>
          <w:ilvl w:val="0"/>
          <w:numId w:val="1"/>
        </w:numPr>
        <w:spacing w:before="240" w:line="288" w:lineRule="auto"/>
        <w:jc w:val="both"/>
        <w:rPr>
          <w:rFonts w:cs="Arial"/>
          <w:sz w:val="28"/>
          <w:szCs w:val="28"/>
        </w:rPr>
      </w:pPr>
      <w:r w:rsidRPr="00CF7CC1">
        <w:rPr>
          <w:rFonts w:cs="Arial"/>
          <w:sz w:val="28"/>
          <w:szCs w:val="28"/>
        </w:rPr>
        <w:t>Optimisation en imagerie hybride</w:t>
      </w:r>
    </w:p>
    <w:p w14:paraId="57EE6A8B" w14:textId="77777777" w:rsidR="00CF7CC1" w:rsidRDefault="00EF2AAC" w:rsidP="00CF7CC1">
      <w:pPr>
        <w:pStyle w:val="Paragraphedeliste"/>
        <w:numPr>
          <w:ilvl w:val="0"/>
          <w:numId w:val="1"/>
        </w:numPr>
        <w:spacing w:before="240" w:line="288" w:lineRule="auto"/>
        <w:jc w:val="both"/>
        <w:rPr>
          <w:rFonts w:cs="Arial"/>
          <w:sz w:val="28"/>
          <w:szCs w:val="28"/>
        </w:rPr>
      </w:pPr>
      <w:r w:rsidRPr="00CF7CC1">
        <w:rPr>
          <w:rFonts w:cs="Arial"/>
          <w:sz w:val="28"/>
          <w:szCs w:val="28"/>
        </w:rPr>
        <w:t>Optimisation en scintigraphie myocardique</w:t>
      </w:r>
    </w:p>
    <w:p w14:paraId="3565E856" w14:textId="77777777" w:rsidR="00CF7CC1" w:rsidRDefault="00CD3004" w:rsidP="00F548B5">
      <w:pPr>
        <w:pStyle w:val="Paragraphedeliste"/>
        <w:numPr>
          <w:ilvl w:val="0"/>
          <w:numId w:val="1"/>
        </w:numPr>
        <w:spacing w:before="240" w:line="288" w:lineRule="auto"/>
        <w:jc w:val="both"/>
        <w:rPr>
          <w:rFonts w:cs="Arial"/>
          <w:sz w:val="28"/>
          <w:szCs w:val="28"/>
        </w:rPr>
      </w:pPr>
      <w:r w:rsidRPr="00CF7CC1">
        <w:rPr>
          <w:rFonts w:cs="Arial"/>
          <w:sz w:val="28"/>
          <w:szCs w:val="28"/>
        </w:rPr>
        <w:t>Optimisation des activités administrées en médecine nucléaire : EPP / CREX</w:t>
      </w:r>
    </w:p>
    <w:p w14:paraId="7C8421C8" w14:textId="77777777" w:rsidR="00CF7CC1" w:rsidRDefault="00F548B5" w:rsidP="00CF7CC1">
      <w:pPr>
        <w:pStyle w:val="Paragraphedeliste"/>
        <w:numPr>
          <w:ilvl w:val="0"/>
          <w:numId w:val="1"/>
        </w:numPr>
        <w:spacing w:before="240" w:line="288" w:lineRule="auto"/>
        <w:jc w:val="both"/>
        <w:rPr>
          <w:rFonts w:cs="Arial"/>
          <w:sz w:val="28"/>
          <w:szCs w:val="28"/>
        </w:rPr>
      </w:pPr>
      <w:r w:rsidRPr="00CF7CC1">
        <w:rPr>
          <w:rFonts w:cs="Arial"/>
          <w:sz w:val="28"/>
          <w:szCs w:val="28"/>
        </w:rPr>
        <w:t xml:space="preserve">Atelier </w:t>
      </w:r>
      <w:r w:rsidR="00CF7CC1">
        <w:rPr>
          <w:rFonts w:cs="Arial"/>
          <w:sz w:val="28"/>
          <w:szCs w:val="28"/>
        </w:rPr>
        <w:t>:</w:t>
      </w:r>
      <w:r w:rsidRPr="00CF7CC1">
        <w:rPr>
          <w:rFonts w:cs="Arial"/>
          <w:sz w:val="28"/>
          <w:szCs w:val="28"/>
        </w:rPr>
        <w:t xml:space="preserve"> Estimation dosimétrique dans le cas d’extravasation de MRP</w:t>
      </w:r>
    </w:p>
    <w:p w14:paraId="3AF3667B" w14:textId="77777777" w:rsidR="00CF7CC1" w:rsidRDefault="00F548B5" w:rsidP="00BD11D6">
      <w:pPr>
        <w:pStyle w:val="Paragraphedeliste"/>
        <w:numPr>
          <w:ilvl w:val="0"/>
          <w:numId w:val="1"/>
        </w:numPr>
        <w:spacing w:before="240" w:line="288" w:lineRule="auto"/>
        <w:jc w:val="both"/>
        <w:rPr>
          <w:rFonts w:cs="Arial"/>
          <w:sz w:val="28"/>
          <w:szCs w:val="28"/>
        </w:rPr>
      </w:pPr>
      <w:r w:rsidRPr="00CF7CC1">
        <w:rPr>
          <w:rFonts w:cs="Arial"/>
          <w:sz w:val="28"/>
          <w:szCs w:val="28"/>
        </w:rPr>
        <w:t>Rôle et interventions du physicien médical en RIV et RIS : résultats de l’enquête SFPM et échanges sur les pratiques</w:t>
      </w:r>
    </w:p>
    <w:p w14:paraId="05526C06" w14:textId="77777777" w:rsidR="00CF7CC1" w:rsidRDefault="00415FB5" w:rsidP="00A00CD4">
      <w:pPr>
        <w:pStyle w:val="Paragraphedeliste"/>
        <w:numPr>
          <w:ilvl w:val="0"/>
          <w:numId w:val="1"/>
        </w:numPr>
        <w:spacing w:before="240" w:line="288" w:lineRule="auto"/>
        <w:jc w:val="both"/>
        <w:rPr>
          <w:rFonts w:cs="Arial"/>
          <w:sz w:val="28"/>
          <w:szCs w:val="28"/>
        </w:rPr>
      </w:pPr>
      <w:r w:rsidRPr="00CF7CC1">
        <w:rPr>
          <w:rFonts w:cs="Arial"/>
          <w:sz w:val="28"/>
          <w:szCs w:val="28"/>
        </w:rPr>
        <w:t>Exposition de la population, la place de la Médecine nucléaire</w:t>
      </w:r>
      <w:r w:rsidR="00546060" w:rsidRPr="00CF7CC1">
        <w:rPr>
          <w:rFonts w:cs="Arial"/>
          <w:sz w:val="28"/>
          <w:szCs w:val="28"/>
        </w:rPr>
        <w:t xml:space="preserve"> </w:t>
      </w:r>
      <w:r w:rsidR="00CF7CC1">
        <w:rPr>
          <w:rFonts w:cs="Arial"/>
          <w:sz w:val="28"/>
          <w:szCs w:val="28"/>
        </w:rPr>
        <w:t xml:space="preserve"> </w:t>
      </w:r>
    </w:p>
    <w:p w14:paraId="68E51AA6" w14:textId="77777777" w:rsidR="00CF7CC1" w:rsidRDefault="00A00CD4" w:rsidP="00BD11D6">
      <w:pPr>
        <w:pStyle w:val="Paragraphedeliste"/>
        <w:numPr>
          <w:ilvl w:val="0"/>
          <w:numId w:val="1"/>
        </w:numPr>
        <w:spacing w:before="240" w:line="288" w:lineRule="auto"/>
        <w:jc w:val="both"/>
        <w:rPr>
          <w:rFonts w:cs="Arial"/>
          <w:sz w:val="28"/>
          <w:szCs w:val="28"/>
        </w:rPr>
      </w:pPr>
      <w:r w:rsidRPr="00CF7CC1">
        <w:rPr>
          <w:rFonts w:cs="Arial"/>
          <w:sz w:val="28"/>
          <w:szCs w:val="28"/>
        </w:rPr>
        <w:t xml:space="preserve">Information du patient lors de sa prise en charge en radiothérapie interne vectorisée </w:t>
      </w:r>
    </w:p>
    <w:p w14:paraId="3D90E918" w14:textId="77777777" w:rsidR="00CF7CC1" w:rsidRDefault="00A42EB5" w:rsidP="00A00CD4">
      <w:pPr>
        <w:pStyle w:val="Paragraphedeliste"/>
        <w:numPr>
          <w:ilvl w:val="0"/>
          <w:numId w:val="1"/>
        </w:numPr>
        <w:spacing w:before="240" w:line="288" w:lineRule="auto"/>
        <w:jc w:val="both"/>
        <w:rPr>
          <w:rFonts w:cs="Arial"/>
          <w:sz w:val="28"/>
          <w:szCs w:val="28"/>
        </w:rPr>
      </w:pPr>
      <w:r w:rsidRPr="00CF7CC1">
        <w:rPr>
          <w:rFonts w:cs="Arial"/>
          <w:sz w:val="28"/>
          <w:szCs w:val="28"/>
        </w:rPr>
        <w:t>Utilisation d’un c</w:t>
      </w:r>
      <w:r w:rsidR="00415FB5" w:rsidRPr="00CF7CC1">
        <w:rPr>
          <w:rFonts w:cs="Arial"/>
          <w:sz w:val="28"/>
          <w:szCs w:val="28"/>
        </w:rPr>
        <w:t>alculateur</w:t>
      </w:r>
      <w:r w:rsidRPr="00CF7CC1">
        <w:rPr>
          <w:rFonts w:cs="Arial"/>
          <w:sz w:val="28"/>
          <w:szCs w:val="28"/>
        </w:rPr>
        <w:t xml:space="preserve"> dan</w:t>
      </w:r>
      <w:r w:rsidR="00415FB5" w:rsidRPr="00CF7CC1">
        <w:rPr>
          <w:rFonts w:cs="Arial"/>
          <w:sz w:val="28"/>
          <w:szCs w:val="28"/>
        </w:rPr>
        <w:t xml:space="preserve">s </w:t>
      </w:r>
      <w:r w:rsidRPr="00CF7CC1">
        <w:rPr>
          <w:rFonts w:cs="Arial"/>
          <w:sz w:val="28"/>
          <w:szCs w:val="28"/>
        </w:rPr>
        <w:t>une unité RIV : retour sur expérience</w:t>
      </w:r>
    </w:p>
    <w:p w14:paraId="137325BA" w14:textId="7AD44CBD" w:rsidR="00A00CD4" w:rsidRPr="00CF7CC1" w:rsidRDefault="003F1CC1" w:rsidP="00A00CD4">
      <w:pPr>
        <w:pStyle w:val="Paragraphedeliste"/>
        <w:numPr>
          <w:ilvl w:val="0"/>
          <w:numId w:val="1"/>
        </w:numPr>
        <w:spacing w:before="240" w:line="288" w:lineRule="auto"/>
        <w:jc w:val="both"/>
        <w:rPr>
          <w:rFonts w:cs="Arial"/>
          <w:sz w:val="28"/>
          <w:szCs w:val="28"/>
        </w:rPr>
      </w:pPr>
      <w:r w:rsidRPr="00CF7CC1">
        <w:rPr>
          <w:rFonts w:cs="Arial"/>
          <w:sz w:val="28"/>
          <w:szCs w:val="28"/>
        </w:rPr>
        <w:t>De la m</w:t>
      </w:r>
      <w:r w:rsidR="00A00CD4" w:rsidRPr="00CF7CC1">
        <w:rPr>
          <w:rFonts w:cs="Arial"/>
          <w:sz w:val="28"/>
          <w:szCs w:val="28"/>
        </w:rPr>
        <w:t xml:space="preserve">esure de </w:t>
      </w:r>
      <w:r w:rsidRPr="00CF7CC1">
        <w:rPr>
          <w:rFonts w:cs="Arial"/>
          <w:sz w:val="28"/>
          <w:szCs w:val="28"/>
        </w:rPr>
        <w:t xml:space="preserve">débit de </w:t>
      </w:r>
      <w:r w:rsidR="00A00CD4" w:rsidRPr="00CF7CC1">
        <w:rPr>
          <w:rFonts w:cs="Arial"/>
          <w:sz w:val="28"/>
          <w:szCs w:val="28"/>
        </w:rPr>
        <w:t xml:space="preserve">dose </w:t>
      </w:r>
      <w:r w:rsidRPr="00CF7CC1">
        <w:rPr>
          <w:rFonts w:cs="Arial"/>
          <w:sz w:val="28"/>
          <w:szCs w:val="28"/>
        </w:rPr>
        <w:t xml:space="preserve">automatisée </w:t>
      </w:r>
      <w:r w:rsidR="00A00CD4" w:rsidRPr="00CF7CC1">
        <w:rPr>
          <w:rFonts w:cs="Arial"/>
          <w:sz w:val="28"/>
          <w:szCs w:val="28"/>
        </w:rPr>
        <w:t>aux recommandations personnalisées</w:t>
      </w:r>
    </w:p>
    <w:p w14:paraId="13903930" w14:textId="77777777" w:rsidR="00A631DB" w:rsidRDefault="00A631DB" w:rsidP="00A631DB">
      <w:pPr>
        <w:spacing w:line="288" w:lineRule="auto"/>
        <w:jc w:val="both"/>
        <w:rPr>
          <w:rFonts w:cs="Arial"/>
          <w:sz w:val="22"/>
          <w:szCs w:val="22"/>
        </w:rPr>
      </w:pPr>
    </w:p>
    <w:p w14:paraId="39DFD654" w14:textId="77777777" w:rsidR="00CF7CC1" w:rsidRDefault="00CF7CC1" w:rsidP="00A631DB">
      <w:pPr>
        <w:spacing w:line="288" w:lineRule="auto"/>
        <w:jc w:val="both"/>
        <w:rPr>
          <w:rFonts w:cs="Arial"/>
          <w:sz w:val="22"/>
          <w:szCs w:val="22"/>
        </w:rPr>
      </w:pPr>
    </w:p>
    <w:p w14:paraId="15E8E868" w14:textId="77777777" w:rsidR="00CF7CC1" w:rsidRDefault="00CF7CC1" w:rsidP="00A631DB">
      <w:pPr>
        <w:spacing w:line="288" w:lineRule="auto"/>
        <w:jc w:val="both"/>
      </w:pPr>
    </w:p>
    <w:sectPr w:rsidR="00CF7CC1" w:rsidSect="00A066F2">
      <w:footerReference w:type="default" r:id="rId9"/>
      <w:pgSz w:w="11906" w:h="16838"/>
      <w:pgMar w:top="567" w:right="720" w:bottom="567" w:left="720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0935B" w14:textId="77777777" w:rsidR="00084D79" w:rsidRDefault="00084D79">
      <w:r>
        <w:separator/>
      </w:r>
    </w:p>
  </w:endnote>
  <w:endnote w:type="continuationSeparator" w:id="0">
    <w:p w14:paraId="5A0A37A3" w14:textId="77777777" w:rsidR="00084D79" w:rsidRDefault="00084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671647"/>
      <w:docPartObj>
        <w:docPartGallery w:val="Page Numbers (Bottom of Page)"/>
        <w:docPartUnique/>
      </w:docPartObj>
    </w:sdtPr>
    <w:sdtEndPr/>
    <w:sdtContent>
      <w:p w14:paraId="2F495AF6" w14:textId="4598BD64" w:rsidR="001407D2" w:rsidRDefault="00FA4249">
        <w:pPr>
          <w:pStyle w:val="Pieddepage"/>
          <w:jc w:val="right"/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</w:instrText>
        </w:r>
        <w:r>
          <w:rPr>
            <w:sz w:val="22"/>
            <w:szCs w:val="22"/>
          </w:rPr>
          <w:fldChar w:fldCharType="separate"/>
        </w:r>
        <w:r w:rsidR="00F33D6D">
          <w:rPr>
            <w:noProof/>
            <w:sz w:val="22"/>
            <w:szCs w:val="22"/>
          </w:rPr>
          <w:t>2</w:t>
        </w:r>
        <w:r>
          <w:rPr>
            <w:sz w:val="22"/>
            <w:szCs w:val="22"/>
          </w:rPr>
          <w:fldChar w:fldCharType="end"/>
        </w:r>
        <w:r>
          <w:rPr>
            <w:sz w:val="22"/>
            <w:szCs w:val="22"/>
          </w:rPr>
          <w:t>/2</w:t>
        </w:r>
      </w:p>
    </w:sdtContent>
  </w:sdt>
  <w:p w14:paraId="3656B9AB" w14:textId="77777777" w:rsidR="001407D2" w:rsidRDefault="001407D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78971" w14:textId="77777777" w:rsidR="00084D79" w:rsidRDefault="00084D79">
      <w:r>
        <w:separator/>
      </w:r>
    </w:p>
  </w:footnote>
  <w:footnote w:type="continuationSeparator" w:id="0">
    <w:p w14:paraId="2A5C2B36" w14:textId="77777777" w:rsidR="00084D79" w:rsidRDefault="00084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E6D38"/>
    <w:multiLevelType w:val="hybridMultilevel"/>
    <w:tmpl w:val="6B6680B0"/>
    <w:lvl w:ilvl="0" w:tplc="44BC4C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7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49D3B7"/>
    <w:rsid w:val="00030EE7"/>
    <w:rsid w:val="00054B48"/>
    <w:rsid w:val="00084C73"/>
    <w:rsid w:val="00084D79"/>
    <w:rsid w:val="0008504F"/>
    <w:rsid w:val="000D4477"/>
    <w:rsid w:val="000F2371"/>
    <w:rsid w:val="000F670E"/>
    <w:rsid w:val="001407D2"/>
    <w:rsid w:val="002863A2"/>
    <w:rsid w:val="002B2934"/>
    <w:rsid w:val="00315EB1"/>
    <w:rsid w:val="00346218"/>
    <w:rsid w:val="003666F7"/>
    <w:rsid w:val="003C4B1A"/>
    <w:rsid w:val="003F1CC1"/>
    <w:rsid w:val="00415FB5"/>
    <w:rsid w:val="00417775"/>
    <w:rsid w:val="00423621"/>
    <w:rsid w:val="00486CC9"/>
    <w:rsid w:val="004A4D73"/>
    <w:rsid w:val="00546060"/>
    <w:rsid w:val="00663A96"/>
    <w:rsid w:val="00665167"/>
    <w:rsid w:val="006B2CA8"/>
    <w:rsid w:val="006C1D13"/>
    <w:rsid w:val="006E4FEE"/>
    <w:rsid w:val="007B41CD"/>
    <w:rsid w:val="007D556B"/>
    <w:rsid w:val="007E17E3"/>
    <w:rsid w:val="008C2453"/>
    <w:rsid w:val="0098013C"/>
    <w:rsid w:val="00996DB8"/>
    <w:rsid w:val="00A00CD4"/>
    <w:rsid w:val="00A066F2"/>
    <w:rsid w:val="00A13AF2"/>
    <w:rsid w:val="00A42EB5"/>
    <w:rsid w:val="00A631DB"/>
    <w:rsid w:val="00A80D0B"/>
    <w:rsid w:val="00AA0843"/>
    <w:rsid w:val="00B01AB4"/>
    <w:rsid w:val="00B035BA"/>
    <w:rsid w:val="00B21F71"/>
    <w:rsid w:val="00BC6794"/>
    <w:rsid w:val="00BD11D6"/>
    <w:rsid w:val="00C33BA0"/>
    <w:rsid w:val="00C3705D"/>
    <w:rsid w:val="00C431A3"/>
    <w:rsid w:val="00C471D0"/>
    <w:rsid w:val="00C573DE"/>
    <w:rsid w:val="00C90249"/>
    <w:rsid w:val="00CA5926"/>
    <w:rsid w:val="00CD3004"/>
    <w:rsid w:val="00CF7CC1"/>
    <w:rsid w:val="00D42E8F"/>
    <w:rsid w:val="00D71B92"/>
    <w:rsid w:val="00DD2C5F"/>
    <w:rsid w:val="00EC4503"/>
    <w:rsid w:val="00EF2AAC"/>
    <w:rsid w:val="00F33D6D"/>
    <w:rsid w:val="00F4150D"/>
    <w:rsid w:val="00F548B5"/>
    <w:rsid w:val="00F763C7"/>
    <w:rsid w:val="00FA4249"/>
    <w:rsid w:val="4D49D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FEB3D6"/>
  <w15:docId w15:val="{82743D9E-B1F7-4965-AFCE-B3AC05A2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link w:val="Corpsdetexte1"/>
    <w:uiPriority w:val="99"/>
    <w:qFormat/>
    <w:locked/>
    <w:rsid w:val="007D7542"/>
    <w:rPr>
      <w:lang w:val="es-ES" w:eastAsia="ja-JP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DD2ADC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uiPriority w:val="99"/>
    <w:qFormat/>
    <w:rsid w:val="00371E91"/>
  </w:style>
  <w:style w:type="character" w:customStyle="1" w:styleId="PieddepageCar">
    <w:name w:val="Pied de page Car"/>
    <w:basedOn w:val="Policepardfaut"/>
    <w:link w:val="Pieddepage"/>
    <w:uiPriority w:val="99"/>
    <w:qFormat/>
    <w:rsid w:val="00371E91"/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b/>
      <w:sz w:val="24"/>
    </w:rPr>
  </w:style>
  <w:style w:type="character" w:customStyle="1" w:styleId="ListLabel20">
    <w:name w:val="ListLabel 20"/>
    <w:qFormat/>
    <w:rPr>
      <w:b/>
      <w:sz w:val="24"/>
    </w:rPr>
  </w:style>
  <w:style w:type="character" w:customStyle="1" w:styleId="ListLabel21">
    <w:name w:val="ListLabel 21"/>
    <w:qFormat/>
    <w:rPr>
      <w:b/>
      <w:sz w:val="24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Corpsdetexte1">
    <w:name w:val="Corps de texte1"/>
    <w:basedOn w:val="Normal"/>
    <w:link w:val="CorpsdetexteCar"/>
    <w:uiPriority w:val="99"/>
    <w:qFormat/>
    <w:rsid w:val="007D7542"/>
    <w:pPr>
      <w:suppressAutoHyphens/>
      <w:jc w:val="center"/>
    </w:pPr>
    <w:rPr>
      <w:lang w:val="es-ES" w:eastAsia="ja-JP"/>
    </w:rPr>
  </w:style>
  <w:style w:type="paragraph" w:styleId="Paragraphedeliste">
    <w:name w:val="List Paragraph"/>
    <w:basedOn w:val="Normal"/>
    <w:uiPriority w:val="34"/>
    <w:qFormat/>
    <w:rsid w:val="006A02EA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DD2ADC"/>
    <w:rPr>
      <w:rFonts w:ascii="Tahoma" w:hAnsi="Tahoma" w:cs="Tahoma"/>
      <w:sz w:val="16"/>
      <w:szCs w:val="16"/>
    </w:rPr>
  </w:style>
  <w:style w:type="paragraph" w:styleId="En-tte">
    <w:name w:val="header"/>
    <w:basedOn w:val="Normal"/>
    <w:uiPriority w:val="99"/>
    <w:unhideWhenUsed/>
    <w:rsid w:val="00371E9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371E91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39"/>
    <w:rsid w:val="00A63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91C8C-DDCF-467D-8110-8F63B3FE8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bardy bardy</cp:lastModifiedBy>
  <cp:revision>4</cp:revision>
  <dcterms:created xsi:type="dcterms:W3CDTF">2025-11-12T17:00:00Z</dcterms:created>
  <dcterms:modified xsi:type="dcterms:W3CDTF">2025-11-12T17:09:00Z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